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52D" w14:textId="77777777" w:rsidR="002E514F" w:rsidRDefault="002E514F" w:rsidP="002E514F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466309F7" w14:textId="77777777" w:rsidR="002E514F" w:rsidRDefault="002E514F" w:rsidP="002E514F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0822411" w14:textId="77777777" w:rsidR="002E514F" w:rsidRDefault="002E514F" w:rsidP="002E514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7BAE8A1F" w14:textId="77777777" w:rsidR="002E514F" w:rsidRDefault="002E514F" w:rsidP="002E51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1F5C151" w14:textId="77777777" w:rsidR="002E514F" w:rsidRDefault="002E514F" w:rsidP="002E514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7C063C94" w14:textId="77777777" w:rsidR="002E514F" w:rsidRDefault="002E514F" w:rsidP="002E514F">
      <w:pPr>
        <w:spacing w:after="0" w:line="240" w:lineRule="auto"/>
        <w:rPr>
          <w:rFonts w:ascii="Corbel" w:hAnsi="Corbel"/>
        </w:rPr>
      </w:pPr>
    </w:p>
    <w:p w14:paraId="164EF939" w14:textId="77777777" w:rsidR="002E514F" w:rsidRDefault="002E514F" w:rsidP="002E51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E514F" w14:paraId="6DB5254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BB222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A58F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2E514F" w14:paraId="7C17729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510AE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BA0E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514F" w14:paraId="25CD1A6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0975" w14:textId="77777777" w:rsidR="002E514F" w:rsidRDefault="002E514F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E8CD1" w14:textId="77777777" w:rsidR="002E514F" w:rsidRDefault="002E514F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514F" w14:paraId="0D0584E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7BAC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588A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514F" w14:paraId="632AF0D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FC98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F2929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E514F" w14:paraId="0D0D61C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7E57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8A59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E514F" w14:paraId="5FFCA9E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2438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662E5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E514F" w14:paraId="4BB9EB6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0464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6BBD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E514F" w14:paraId="20B55E5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B686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C0B2B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 10</w:t>
            </w:r>
          </w:p>
        </w:tc>
      </w:tr>
      <w:tr w:rsidR="002E514F" w14:paraId="6D24E5A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2044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2BE8C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2E514F" w14:paraId="49D016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83D1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CE74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514F" w14:paraId="3AF26A4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3B3B5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090F" w14:textId="77777777" w:rsidR="002E514F" w:rsidRDefault="002E514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2E514F" w:rsidRPr="00363B4A" w14:paraId="1543037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F9DE" w14:textId="77777777" w:rsidR="002E514F" w:rsidRDefault="002E514F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657B" w14:textId="77777777" w:rsidR="002E514F" w:rsidRPr="00363B4A" w:rsidRDefault="002E514F" w:rsidP="00BD501A">
            <w:pPr>
              <w:rPr>
                <w:rFonts w:ascii="Corbel" w:hAnsi="Corbel"/>
                <w:lang w:val="pt-PT"/>
              </w:rPr>
            </w:pPr>
            <w:r w:rsidRPr="00363B4A">
              <w:rPr>
                <w:rFonts w:ascii="Corbel" w:hAnsi="Corbel"/>
                <w:lang w:val="pt-PT"/>
              </w:rPr>
              <w:t>dr Barbara Lulek, mgr Maria Cesarz</w:t>
            </w:r>
          </w:p>
        </w:tc>
      </w:tr>
    </w:tbl>
    <w:p w14:paraId="46E9B59D" w14:textId="77777777" w:rsidR="002E514F" w:rsidRDefault="002E514F" w:rsidP="002E514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EE934C2" w14:textId="77777777" w:rsidR="002E514F" w:rsidRDefault="002E514F" w:rsidP="002E514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399BF75" w14:textId="77777777" w:rsidR="002E514F" w:rsidRDefault="002E514F" w:rsidP="002E514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52C232" w14:textId="77777777" w:rsidR="002E514F" w:rsidRDefault="002E514F" w:rsidP="002E51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E514F" w14:paraId="2D009814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D812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9E178F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ADE2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5DEA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B74C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C978D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FE38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B02A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224FC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9656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14353" w14:textId="77777777" w:rsidR="002E514F" w:rsidRDefault="002E514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E514F" w14:paraId="4722323B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F157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4150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886F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9D33A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94E28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388F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EB299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5998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7F708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CCD70" w14:textId="77777777" w:rsidR="002E514F" w:rsidRDefault="002E514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EDD488" w14:textId="77777777" w:rsidR="002E514F" w:rsidRDefault="002E514F" w:rsidP="002E51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9D1BCE" w14:textId="54709BB0" w:rsidR="002E514F" w:rsidRDefault="1CCBEAB0" w:rsidP="1A5AC5CB">
      <w:pPr>
        <w:tabs>
          <w:tab w:val="left" w:pos="709"/>
        </w:tabs>
        <w:spacing w:after="0"/>
        <w:ind w:left="284"/>
      </w:pPr>
      <w:r w:rsidRPr="1A5AC5CB">
        <w:rPr>
          <w:rFonts w:ascii="Corbel" w:eastAsia="Corbel" w:hAnsi="Corbel" w:cs="Corbel"/>
          <w:b/>
          <w:bCs/>
          <w:smallCaps/>
        </w:rPr>
        <w:t>1.2.</w:t>
      </w:r>
      <w:r w:rsidR="002E514F">
        <w:tab/>
      </w:r>
      <w:r w:rsidRPr="1A5AC5CB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31EA5587" w14:textId="693D5FF1" w:rsidR="002E514F" w:rsidRDefault="1CCBEAB0" w:rsidP="1A5AC5CB">
      <w:pPr>
        <w:spacing w:after="0"/>
        <w:ind w:left="709"/>
      </w:pPr>
      <w:r w:rsidRPr="1A5AC5CB">
        <w:rPr>
          <w:rFonts w:ascii="Corbel" w:eastAsia="Corbel" w:hAnsi="Corbel" w:cs="Corbel"/>
          <w:b/>
          <w:bCs/>
          <w:smallCaps/>
          <w:u w:val="single"/>
        </w:rPr>
        <w:t xml:space="preserve">X zajęcia w formie tradycyjnej </w:t>
      </w:r>
    </w:p>
    <w:p w14:paraId="6A91A792" w14:textId="763372AA" w:rsidR="002E514F" w:rsidRDefault="1CCBEAB0" w:rsidP="1A5AC5CB">
      <w:pPr>
        <w:spacing w:after="0"/>
        <w:ind w:left="709"/>
      </w:pPr>
      <w:r w:rsidRPr="1A5AC5CB">
        <w:rPr>
          <w:rFonts w:ascii="Corbel" w:eastAsia="Corbel" w:hAnsi="Corbel" w:cs="Corbel"/>
          <w:smallCaps/>
        </w:rPr>
        <w:t>zajęcia realizowane z wykorzystaniem metod i technik kształcenia na odległość</w:t>
      </w:r>
    </w:p>
    <w:p w14:paraId="048E02F1" w14:textId="154EBA23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b/>
          <w:bCs/>
          <w:smallCaps/>
        </w:rPr>
        <w:t xml:space="preserve"> </w:t>
      </w:r>
    </w:p>
    <w:p w14:paraId="011FEFF4" w14:textId="3F64FD52" w:rsidR="002E514F" w:rsidRDefault="1CCBEAB0" w:rsidP="1A5AC5CB">
      <w:pPr>
        <w:tabs>
          <w:tab w:val="left" w:pos="709"/>
        </w:tabs>
        <w:spacing w:after="0"/>
        <w:ind w:left="709" w:hanging="425"/>
      </w:pPr>
      <w:r w:rsidRPr="1A5AC5CB">
        <w:rPr>
          <w:rFonts w:ascii="Corbel" w:eastAsia="Corbel" w:hAnsi="Corbel" w:cs="Corbel"/>
          <w:b/>
          <w:bCs/>
          <w:smallCaps/>
        </w:rPr>
        <w:t xml:space="preserve">1.3 </w:t>
      </w:r>
      <w:r w:rsidR="002E514F">
        <w:tab/>
      </w:r>
      <w:r w:rsidRPr="1A5AC5CB">
        <w:rPr>
          <w:rFonts w:ascii="Corbel" w:eastAsia="Corbel" w:hAnsi="Corbel" w:cs="Corbel"/>
          <w:b/>
          <w:bCs/>
          <w:smallCaps/>
        </w:rPr>
        <w:t xml:space="preserve">Forma zaliczenia przedmiotu (z toku) </w:t>
      </w:r>
      <w:r w:rsidRPr="1A5AC5CB">
        <w:rPr>
          <w:rFonts w:ascii="Corbel" w:eastAsia="Corbel" w:hAnsi="Corbel" w:cs="Corbel"/>
          <w:smallCaps/>
        </w:rPr>
        <w:t xml:space="preserve">(egzamin, </w:t>
      </w:r>
      <w:r w:rsidRPr="1A5AC5CB">
        <w:rPr>
          <w:rFonts w:ascii="Corbel" w:eastAsia="Corbel" w:hAnsi="Corbel" w:cs="Corbel"/>
          <w:smallCaps/>
          <w:u w:val="single"/>
        </w:rPr>
        <w:t>zaliczenie z oceną</w:t>
      </w:r>
      <w:r w:rsidRPr="1A5AC5CB">
        <w:rPr>
          <w:rFonts w:ascii="Corbel" w:eastAsia="Corbel" w:hAnsi="Corbel" w:cs="Corbel"/>
          <w:smallCaps/>
        </w:rPr>
        <w:t>, zaliczenie bez oceny)</w:t>
      </w:r>
    </w:p>
    <w:p w14:paraId="026586DE" w14:textId="6C66D4C4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p w14:paraId="162E6BE0" w14:textId="240E0D38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p w14:paraId="6CAC97A0" w14:textId="57DFF616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p w14:paraId="42109EA5" w14:textId="3D6616D3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b/>
          <w:bCs/>
          <w:smallCaps/>
        </w:rPr>
        <w:lastRenderedPageBreak/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A5AC5CB" w14:paraId="654E2DEC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6F9DF7" w14:textId="33D271AB" w:rsidR="1A5AC5CB" w:rsidRDefault="1A5AC5CB" w:rsidP="1A5AC5CB">
            <w:pPr>
              <w:spacing w:before="40" w:after="40"/>
              <w:jc w:val="both"/>
            </w:pPr>
            <w:r w:rsidRPr="1A5AC5CB">
              <w:rPr>
                <w:rFonts w:ascii="Corbel" w:eastAsia="Corbel" w:hAnsi="Corbel" w:cs="Corbel"/>
                <w:smallCaps/>
                <w:color w:val="000000" w:themeColor="text1"/>
              </w:rPr>
              <w:t>Znajomość zagadnień z zakresu socjologii i socjologii edukacji, podstaw pedagogiki przedszkolnej i wczesnoszkolnej</w:t>
            </w:r>
          </w:p>
        </w:tc>
      </w:tr>
    </w:tbl>
    <w:p w14:paraId="3BE6475D" w14:textId="571A312C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b/>
          <w:bCs/>
          <w:smallCaps/>
        </w:rPr>
        <w:t xml:space="preserve"> </w:t>
      </w:r>
    </w:p>
    <w:p w14:paraId="69AE0BBB" w14:textId="690F4089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58025BA5" w14:textId="453B12D0" w:rsidR="002E514F" w:rsidRDefault="1CCBEAB0" w:rsidP="1A5AC5CB">
      <w:pPr>
        <w:spacing w:after="0"/>
        <w:ind w:left="360"/>
        <w:jc w:val="both"/>
      </w:pPr>
      <w:r w:rsidRPr="1A5AC5CB">
        <w:rPr>
          <w:rFonts w:ascii="Corbel" w:eastAsia="Corbel" w:hAnsi="Corbel" w:cs="Corbel"/>
          <w:b/>
          <w:bCs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1"/>
      </w:tblGrid>
      <w:tr w:rsidR="1A5AC5CB" w14:paraId="375434E8" w14:textId="77777777" w:rsidTr="1A5AC5CB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06AF315" w14:textId="62B78AAE" w:rsidR="1A5AC5CB" w:rsidRDefault="1A5AC5CB" w:rsidP="1A5AC5CB">
            <w:pPr>
              <w:spacing w:before="40" w:after="40"/>
            </w:pPr>
            <w:r w:rsidRPr="1A5AC5CB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249BFBE" w14:textId="1A486307" w:rsidR="1A5AC5CB" w:rsidRDefault="1A5AC5CB" w:rsidP="1A5AC5CB">
            <w:pPr>
              <w:spacing w:before="40" w:after="40"/>
            </w:pPr>
            <w:r w:rsidRPr="1A5AC5CB">
              <w:rPr>
                <w:rFonts w:ascii="Corbel" w:eastAsia="Corbel" w:hAnsi="Corbel" w:cs="Corbel"/>
                <w:color w:val="000000" w:themeColor="text1"/>
              </w:rPr>
              <w:t>Zdobycie ogólnej wiedzy o trzech podstawowych formach stosunków społecznych tj. współdziałaniu, współpracy i partnerstwie środowiskowym,</w:t>
            </w:r>
          </w:p>
        </w:tc>
      </w:tr>
      <w:tr w:rsidR="1A5AC5CB" w14:paraId="0070FD05" w14:textId="77777777" w:rsidTr="1A5AC5CB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5F48346" w14:textId="746A6BCB" w:rsidR="1A5AC5CB" w:rsidRDefault="1A5AC5CB" w:rsidP="1A5AC5CB">
            <w:pPr>
              <w:spacing w:before="40" w:after="40"/>
            </w:pPr>
            <w:r w:rsidRPr="1A5AC5CB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B5881C4" w14:textId="23DC10ED" w:rsidR="1A5AC5CB" w:rsidRDefault="1A5AC5CB" w:rsidP="1A5AC5CB">
            <w:pPr>
              <w:spacing w:before="40" w:after="40"/>
            </w:pPr>
            <w:r w:rsidRPr="1A5AC5CB">
              <w:rPr>
                <w:rFonts w:ascii="Corbel" w:eastAsia="Corbel" w:hAnsi="Corbel" w:cs="Corbel"/>
                <w:color w:val="000000" w:themeColor="text1"/>
              </w:rPr>
              <w:t>Zapoznanie studentów ze źródłami, celami, formami, zasadami i modelami współpracy środowiskowej.</w:t>
            </w:r>
          </w:p>
        </w:tc>
      </w:tr>
      <w:tr w:rsidR="1A5AC5CB" w14:paraId="609EF7D1" w14:textId="77777777" w:rsidTr="1A5AC5CB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804D2E2" w14:textId="09769F3F" w:rsidR="1A5AC5CB" w:rsidRDefault="1A5AC5CB" w:rsidP="1A5AC5CB">
            <w:pPr>
              <w:spacing w:before="40" w:after="40"/>
            </w:pPr>
            <w:r w:rsidRPr="1A5AC5CB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3383D28" w14:textId="133FAF11" w:rsidR="1A5AC5CB" w:rsidRDefault="1A5AC5CB" w:rsidP="1A5AC5CB">
            <w:pPr>
              <w:spacing w:before="40" w:after="40"/>
            </w:pPr>
            <w:r w:rsidRPr="1A5AC5CB">
              <w:rPr>
                <w:rFonts w:ascii="Corbel" w:eastAsia="Corbel" w:hAnsi="Corbel" w:cs="Corbel"/>
                <w:color w:val="000000" w:themeColor="text1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02FE5A91" w14:textId="4C164DFF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AAA0CE3" w14:textId="522A6D8F" w:rsidR="002E514F" w:rsidRDefault="1CCBEAB0" w:rsidP="1A5AC5CB">
      <w:pPr>
        <w:spacing w:after="0"/>
        <w:ind w:left="426"/>
      </w:pPr>
      <w:r w:rsidRPr="1A5AC5CB">
        <w:rPr>
          <w:rFonts w:ascii="Corbel" w:eastAsia="Corbel" w:hAnsi="Corbel" w:cs="Corbel"/>
          <w:b/>
          <w:bCs/>
        </w:rPr>
        <w:t>3.2 Efekty uczenia się dla przedmiotu</w:t>
      </w:r>
      <w:r w:rsidRPr="1A5AC5CB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80"/>
        <w:gridCol w:w="5504"/>
        <w:gridCol w:w="1774"/>
      </w:tblGrid>
      <w:tr w:rsidR="1A5AC5CB" w14:paraId="680C0A73" w14:textId="77777777" w:rsidTr="1A5AC5CB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9D0051" w14:textId="65BB454C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  <w:b/>
                <w:bCs/>
              </w:rPr>
              <w:t>EK</w:t>
            </w:r>
            <w:r w:rsidRPr="1A5AC5CB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649C8DF" w14:textId="7F41A995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Treść efektu uczenia się zdefiniowanego dla przedmiotu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D8B773B" w14:textId="55E959A9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 xml:space="preserve">Odniesienie do efektów kierunkowych </w:t>
            </w:r>
            <w:hyperlink r:id="rId10" w:anchor="_ftn1">
              <w:r w:rsidRPr="1A5AC5CB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1A5AC5CB" w14:paraId="04309BE4" w14:textId="77777777" w:rsidTr="1A5AC5CB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10F628" w14:textId="1C9B907F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>EK_01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967E92" w14:textId="5B1E0D90" w:rsidR="1A5AC5CB" w:rsidRDefault="1A5AC5CB" w:rsidP="1A5AC5CB">
            <w:pPr>
              <w:spacing w:after="0"/>
              <w:jc w:val="both"/>
            </w:pPr>
            <w:r w:rsidRPr="1A5AC5CB">
              <w:rPr>
                <w:rFonts w:ascii="Corbel" w:eastAsia="Corbel" w:hAnsi="Corbel" w:cs="Corbel"/>
              </w:rPr>
              <w:t>Student zna i rozumie:</w:t>
            </w:r>
          </w:p>
          <w:p w14:paraId="7112D4DD" w14:textId="2BEFA1DF" w:rsidR="1A5AC5CB" w:rsidRDefault="1A5AC5CB" w:rsidP="1A5AC5CB">
            <w:pPr>
              <w:spacing w:after="0"/>
              <w:jc w:val="both"/>
            </w:pPr>
            <w:r w:rsidRPr="1A5AC5CB">
              <w:rPr>
                <w:rFonts w:ascii="Corbel" w:eastAsia="Corbel" w:hAnsi="Corbel" w:cs="Corbel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45C7A6A" w14:textId="3AA44F88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PPiW.W13</w:t>
            </w:r>
          </w:p>
          <w:p w14:paraId="15265BF9" w14:textId="1F2A1B9D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PPiW.W14</w:t>
            </w:r>
          </w:p>
        </w:tc>
      </w:tr>
      <w:tr w:rsidR="1A5AC5CB" w14:paraId="512CA376" w14:textId="77777777" w:rsidTr="1A5AC5CB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D21087" w14:textId="7DA68E8E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>EK_02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BB32AF" w14:textId="5E2300A7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  <w:u w:val="single"/>
              </w:rPr>
              <w:t>W zakresie umiejętności student potrafi:</w:t>
            </w:r>
          </w:p>
          <w:p w14:paraId="74BC3D98" w14:textId="7917CE02" w:rsidR="1A5AC5CB" w:rsidRDefault="1A5AC5CB" w:rsidP="1A5AC5CB">
            <w:pPr>
              <w:spacing w:after="0"/>
              <w:jc w:val="both"/>
            </w:pPr>
            <w:r w:rsidRPr="1A5AC5CB">
              <w:rPr>
                <w:rFonts w:ascii="Corbel" w:eastAsia="Corbel" w:hAnsi="Corbel" w:cs="Corbel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CB5D50E" w14:textId="7BA4731A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PPiW.U03 PPiW.U13</w:t>
            </w:r>
          </w:p>
          <w:p w14:paraId="35F46CAC" w14:textId="42608404" w:rsidR="1A5AC5CB" w:rsidRDefault="1A5AC5CB" w:rsidP="1A5AC5CB">
            <w:pPr>
              <w:jc w:val="center"/>
            </w:pPr>
            <w:r w:rsidRPr="1A5AC5CB">
              <w:rPr>
                <w:rFonts w:ascii="Corbel" w:eastAsia="Corbel" w:hAnsi="Corbel" w:cs="Corbel"/>
              </w:rPr>
              <w:t>PPiW.U14</w:t>
            </w:r>
          </w:p>
        </w:tc>
      </w:tr>
      <w:tr w:rsidR="1A5AC5CB" w14:paraId="3C501F9F" w14:textId="77777777" w:rsidTr="1A5AC5CB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9454DC" w14:textId="093C5D71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lastRenderedPageBreak/>
              <w:t>EK_03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5BA27E" w14:textId="5279C9EA" w:rsidR="1A5AC5CB" w:rsidRDefault="1A5AC5CB" w:rsidP="1A5AC5CB">
            <w:pPr>
              <w:spacing w:after="0"/>
              <w:jc w:val="both"/>
            </w:pPr>
            <w:r w:rsidRPr="1A5AC5CB">
              <w:rPr>
                <w:rFonts w:ascii="Corbel" w:eastAsia="Corbel" w:hAnsi="Corbel" w:cs="Corbel"/>
                <w:u w:val="single"/>
              </w:rPr>
              <w:t>W zakresie kompetencji społecznych student jest gotów do:</w:t>
            </w:r>
          </w:p>
          <w:p w14:paraId="551F33C3" w14:textId="469109BB" w:rsidR="1A5AC5CB" w:rsidRDefault="1A5AC5CB" w:rsidP="1A5AC5CB">
            <w:pPr>
              <w:spacing w:after="0"/>
              <w:jc w:val="both"/>
            </w:pPr>
            <w:r w:rsidRPr="1A5AC5CB">
              <w:rPr>
                <w:rFonts w:ascii="Corbel" w:eastAsia="Corbel" w:hAnsi="Corbel" w:cs="Corbel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18CA070" w14:textId="58BF3A08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PPiW.K04</w:t>
            </w:r>
          </w:p>
          <w:p w14:paraId="23FA9F97" w14:textId="06A6B7D1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PPiW.K06</w:t>
            </w:r>
          </w:p>
        </w:tc>
      </w:tr>
      <w:tr w:rsidR="1A5AC5CB" w14:paraId="4F224928" w14:textId="77777777" w:rsidTr="1A5AC5CB">
        <w:trPr>
          <w:trHeight w:val="300"/>
        </w:trPr>
        <w:tc>
          <w:tcPr>
            <w:tcW w:w="9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777D76" w14:textId="7797F267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>EK_04</w:t>
            </w:r>
          </w:p>
        </w:tc>
        <w:tc>
          <w:tcPr>
            <w:tcW w:w="55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42C66E" w14:textId="0690C8F3" w:rsidR="1A5AC5CB" w:rsidRDefault="1A5AC5CB" w:rsidP="1A5AC5CB">
            <w:pPr>
              <w:spacing w:after="0"/>
              <w:jc w:val="both"/>
            </w:pPr>
            <w:r w:rsidRPr="1A5AC5CB">
              <w:rPr>
                <w:rFonts w:ascii="Corbel" w:eastAsia="Corbel" w:hAnsi="Corbel" w:cs="Corbel"/>
              </w:rPr>
              <w:t>C.K.4. efektywnej współpracy z nauczycielami, specjalistami, w tym psychologiem, logopedą, pedagogiem, lekarzem, i rodzicami dzieci lub uczniów oraz innymi członkami społeczności przedszkolnej, szkolnej i lokalnej na rzecz dzieci lub  uczniów i zapewnienia jakości pracy przedszkola lub szkoły.</w:t>
            </w:r>
          </w:p>
        </w:tc>
        <w:tc>
          <w:tcPr>
            <w:tcW w:w="17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C1E713" w14:textId="72C273EE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 xml:space="preserve"> </w:t>
            </w:r>
          </w:p>
          <w:p w14:paraId="1474A36E" w14:textId="590DECC7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PPiW.K04</w:t>
            </w:r>
          </w:p>
          <w:p w14:paraId="689CCD9E" w14:textId="4A7EEEFB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0A182875" w14:textId="225A262E" w:rsidR="002E514F" w:rsidRDefault="1CCBEAB0" w:rsidP="1A5AC5CB">
      <w:pPr>
        <w:spacing w:after="0"/>
      </w:pPr>
      <w:r w:rsidRPr="1A5AC5CB">
        <w:rPr>
          <w:rFonts w:ascii="Corbel" w:eastAsia="Corbel" w:hAnsi="Corbel" w:cs="Corbel"/>
        </w:rPr>
        <w:t xml:space="preserve"> </w:t>
      </w:r>
    </w:p>
    <w:p w14:paraId="49F9C067" w14:textId="4FF86D08" w:rsidR="002E514F" w:rsidRDefault="1CCBEAB0" w:rsidP="1A5AC5CB">
      <w:pPr>
        <w:spacing w:after="0"/>
        <w:ind w:left="426"/>
        <w:jc w:val="both"/>
      </w:pPr>
      <w:r w:rsidRPr="1A5AC5CB">
        <w:rPr>
          <w:rFonts w:ascii="Corbel" w:eastAsia="Corbel" w:hAnsi="Corbel" w:cs="Corbel"/>
          <w:b/>
          <w:bCs/>
        </w:rPr>
        <w:t>3.3 Treści programowe</w:t>
      </w:r>
    </w:p>
    <w:p w14:paraId="00B1B9CA" w14:textId="459D88B1" w:rsidR="002E514F" w:rsidRDefault="1CCBEAB0" w:rsidP="1A5AC5CB">
      <w:pPr>
        <w:spacing w:after="120"/>
        <w:ind w:left="1080"/>
        <w:jc w:val="both"/>
      </w:pPr>
      <w:r w:rsidRPr="1A5AC5CB">
        <w:rPr>
          <w:rFonts w:ascii="Corbel" w:eastAsia="Corbel" w:hAnsi="Corbel" w:cs="Corbel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A5AC5CB" w14:paraId="30279556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32662B" w14:textId="3D573271" w:rsidR="1A5AC5CB" w:rsidRDefault="1A5AC5CB" w:rsidP="1A5AC5CB">
            <w:pPr>
              <w:spacing w:after="0"/>
              <w:ind w:left="-250" w:firstLine="250"/>
            </w:pPr>
            <w:r w:rsidRPr="1A5AC5CB">
              <w:rPr>
                <w:rFonts w:ascii="Corbel" w:eastAsia="Corbel" w:hAnsi="Corbel" w:cs="Corbel"/>
              </w:rPr>
              <w:t>Treści merytoryczne</w:t>
            </w:r>
          </w:p>
        </w:tc>
      </w:tr>
      <w:tr w:rsidR="1A5AC5CB" w14:paraId="237CFC8B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D88665" w14:textId="309353D4" w:rsidR="1A5AC5CB" w:rsidRDefault="1A5AC5CB" w:rsidP="1A5AC5C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Zajęcia organizacyjne - zapoznanie z treściami programowymi, literaturą przedmiotu, zasadami prowadzenia zajęć i uzyskania zaliczenia</w:t>
            </w:r>
          </w:p>
        </w:tc>
      </w:tr>
      <w:tr w:rsidR="1A5AC5CB" w14:paraId="13EAFFBF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C5F451" w14:textId="22EB8E4A" w:rsidR="1A5AC5CB" w:rsidRDefault="1A5AC5CB" w:rsidP="1A5AC5C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1A5AC5CB" w14:paraId="5DAF9A25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367975F" w14:textId="24F99984" w:rsidR="1A5AC5CB" w:rsidRDefault="1A5AC5CB" w:rsidP="1A5AC5C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1A5AC5CB" w14:paraId="2B0B17C7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0000995" w14:textId="3691B825" w:rsidR="1A5AC5CB" w:rsidRDefault="1A5AC5CB" w:rsidP="1A5AC5C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1A5AC5CB" w14:paraId="441704F7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EFAD21" w14:textId="09FBCC03" w:rsidR="1A5AC5CB" w:rsidRDefault="1A5AC5CB" w:rsidP="1A5AC5C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1A5AC5CB" w14:paraId="11DBB51F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8F7BCB" w14:textId="35F45441" w:rsidR="1A5AC5CB" w:rsidRDefault="1A5AC5CB" w:rsidP="1A5AC5C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37EFED57" w14:textId="4C49D84F" w:rsidR="002E514F" w:rsidRDefault="1CCBEAB0" w:rsidP="1A5AC5CB">
      <w:pPr>
        <w:spacing w:after="0"/>
      </w:pPr>
      <w:r w:rsidRPr="1A5AC5CB">
        <w:rPr>
          <w:rFonts w:ascii="Corbel" w:eastAsia="Corbel" w:hAnsi="Corbel" w:cs="Corbel"/>
        </w:rPr>
        <w:t xml:space="preserve"> </w:t>
      </w:r>
    </w:p>
    <w:p w14:paraId="6DAA00B3" w14:textId="62A62B4E" w:rsidR="002E514F" w:rsidRDefault="1CCBEAB0" w:rsidP="1A5AC5CB">
      <w:pPr>
        <w:spacing w:after="200"/>
        <w:ind w:left="1080"/>
        <w:jc w:val="both"/>
      </w:pPr>
      <w:r w:rsidRPr="1A5AC5CB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A5AC5CB" w14:paraId="6FF0033A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FFF4BD" w14:textId="78541B24" w:rsidR="1A5AC5CB" w:rsidRDefault="1A5AC5CB" w:rsidP="1A5AC5CB">
            <w:pPr>
              <w:spacing w:after="0"/>
              <w:ind w:left="708" w:hanging="708"/>
            </w:pPr>
            <w:r w:rsidRPr="1A5AC5CB">
              <w:rPr>
                <w:rFonts w:ascii="Corbel" w:eastAsia="Corbel" w:hAnsi="Corbel" w:cs="Corbel"/>
              </w:rPr>
              <w:t>Treści merytoryczne</w:t>
            </w:r>
          </w:p>
        </w:tc>
      </w:tr>
      <w:tr w:rsidR="1A5AC5CB" w14:paraId="1CBD4F21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F47DC5E" w14:textId="172C9A3D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lastRenderedPageBreak/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1A5AC5CB" w14:paraId="50513546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C3B6ED" w14:textId="6616AEB6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1A5AC5CB" w14:paraId="25985F1C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B3CFBF" w14:textId="2E5AFFAD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1A5AC5CB" w14:paraId="2B347CB4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9BBF11" w14:textId="071C82DE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Prawa rodziców w edukacji szkolnej własnych dzieci.</w:t>
            </w:r>
          </w:p>
        </w:tc>
      </w:tr>
      <w:tr w:rsidR="1A5AC5CB" w14:paraId="2376F13C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36C6D3" w14:textId="2D165DFA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Czynniki warunkujące współpracę szkoły z rodziną i środowiskiem społecznym.</w:t>
            </w:r>
          </w:p>
        </w:tc>
      </w:tr>
      <w:tr w:rsidR="1A5AC5CB" w14:paraId="25CD3517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9906D3" w14:textId="13078D6E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Edukacyjne wyzwania dla współpracy rodziców i nauczycieli – pomiędzy edukacją tradycyjna a równoległą.</w:t>
            </w:r>
          </w:p>
        </w:tc>
      </w:tr>
      <w:tr w:rsidR="1A5AC5CB" w14:paraId="759598A2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D8676C" w14:textId="4756B545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Projektowanie współpracy pomiędzy rodziną, szkołą i środowiskiem. Projekt działań praktycznych.</w:t>
            </w:r>
          </w:p>
        </w:tc>
      </w:tr>
      <w:tr w:rsidR="1A5AC5CB" w14:paraId="454EFCE3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29B738" w14:textId="0DED074E" w:rsidR="1A5AC5CB" w:rsidRDefault="1A5AC5CB" w:rsidP="1A5AC5CB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Weryfikacja proponowanych rozwiązań.</w:t>
            </w:r>
          </w:p>
        </w:tc>
      </w:tr>
    </w:tbl>
    <w:p w14:paraId="3FCCAD2A" w14:textId="0E3977E0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p w14:paraId="70AC18A8" w14:textId="1CD77FCC" w:rsidR="002E514F" w:rsidRDefault="1CCBEAB0" w:rsidP="1A5AC5CB">
      <w:pPr>
        <w:spacing w:after="0"/>
        <w:ind w:left="426"/>
      </w:pPr>
      <w:r w:rsidRPr="1A5AC5CB">
        <w:rPr>
          <w:rFonts w:ascii="Corbel" w:eastAsia="Corbel" w:hAnsi="Corbel" w:cs="Corbel"/>
          <w:b/>
          <w:bCs/>
          <w:smallCaps/>
        </w:rPr>
        <w:t>3.4 Metody dydaktyczne</w:t>
      </w:r>
      <w:r w:rsidRPr="1A5AC5CB">
        <w:rPr>
          <w:rFonts w:ascii="Corbel" w:eastAsia="Corbel" w:hAnsi="Corbel" w:cs="Corbel"/>
          <w:smallCaps/>
        </w:rPr>
        <w:t xml:space="preserve"> </w:t>
      </w:r>
    </w:p>
    <w:p w14:paraId="7E1E577E" w14:textId="4143A1F6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p w14:paraId="1D586977" w14:textId="32B8CD8F" w:rsidR="002E514F" w:rsidRDefault="1CCBEAB0" w:rsidP="1A5AC5CB">
      <w:pPr>
        <w:spacing w:after="0"/>
      </w:pPr>
      <w:r w:rsidRPr="1A5AC5CB">
        <w:rPr>
          <w:rFonts w:ascii="Corbel" w:eastAsia="Corbel" w:hAnsi="Corbel" w:cs="Corbel"/>
        </w:rPr>
        <w:t xml:space="preserve">Wykład z prezentacją multimedialną, </w:t>
      </w:r>
    </w:p>
    <w:p w14:paraId="2BB76A03" w14:textId="0FE60431" w:rsidR="002E514F" w:rsidRDefault="1CCBEAB0" w:rsidP="1A5AC5CB">
      <w:pPr>
        <w:spacing w:after="0"/>
      </w:pPr>
      <w:r w:rsidRPr="1A5AC5CB">
        <w:rPr>
          <w:rFonts w:ascii="Corbel" w:eastAsia="Corbel" w:hAnsi="Corbel" w:cs="Corbel"/>
        </w:rPr>
        <w:t xml:space="preserve">Ćwiczenia: analiza tekstów z dyskusją, metoda projektów (projekt praktyczny), praca w grupach (rozwiązywanie zadań, dyskusja), </w:t>
      </w:r>
    </w:p>
    <w:p w14:paraId="569F635D" w14:textId="13C656DC" w:rsidR="002E514F" w:rsidRDefault="1CCBEAB0" w:rsidP="1A5AC5CB">
      <w:pPr>
        <w:tabs>
          <w:tab w:val="left" w:pos="284"/>
        </w:tabs>
        <w:spacing w:after="0"/>
      </w:pPr>
      <w:r w:rsidRPr="1A5AC5CB">
        <w:rPr>
          <w:rFonts w:ascii="Corbel" w:eastAsia="Corbel" w:hAnsi="Corbel" w:cs="Corbel"/>
          <w:b/>
          <w:bCs/>
          <w:smallCaps/>
        </w:rPr>
        <w:t xml:space="preserve"> </w:t>
      </w:r>
    </w:p>
    <w:p w14:paraId="00E65A59" w14:textId="4E0BAF69" w:rsidR="002E514F" w:rsidRDefault="1CCBEAB0" w:rsidP="1A5AC5CB">
      <w:pPr>
        <w:tabs>
          <w:tab w:val="left" w:pos="284"/>
        </w:tabs>
        <w:spacing w:after="0"/>
      </w:pPr>
      <w:r w:rsidRPr="1A5AC5CB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115D1FA4" w14:textId="3A4254FD" w:rsidR="002E514F" w:rsidRDefault="1CCBEAB0" w:rsidP="1A5AC5CB">
      <w:pPr>
        <w:tabs>
          <w:tab w:val="left" w:pos="284"/>
        </w:tabs>
        <w:spacing w:after="0"/>
      </w:pPr>
      <w:r w:rsidRPr="1A5AC5CB">
        <w:rPr>
          <w:rFonts w:ascii="Corbel" w:eastAsia="Corbel" w:hAnsi="Corbel" w:cs="Corbel"/>
          <w:b/>
          <w:bCs/>
          <w:smallCaps/>
        </w:rPr>
        <w:t xml:space="preserve"> </w:t>
      </w:r>
    </w:p>
    <w:p w14:paraId="5DCAB929" w14:textId="228145C3" w:rsidR="002E514F" w:rsidRDefault="1CCBEAB0" w:rsidP="1A5AC5CB">
      <w:pPr>
        <w:spacing w:after="0"/>
        <w:ind w:left="426"/>
      </w:pPr>
      <w:r w:rsidRPr="1A5AC5CB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22594208" w14:textId="5D318EB6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10"/>
        <w:gridCol w:w="4553"/>
        <w:gridCol w:w="1996"/>
      </w:tblGrid>
      <w:tr w:rsidR="1A5AC5CB" w14:paraId="09264325" w14:textId="77777777" w:rsidTr="1A5AC5CB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C49B38F" w14:textId="64E8DDF6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45C02B" w14:textId="60C9A379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5FB4B69A" w14:textId="01EC3932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25328CB" w14:textId="491A3BDC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582AC9CA" w14:textId="1677C8AC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1A5AC5CB" w14:paraId="272DB606" w14:textId="77777777" w:rsidTr="1A5AC5CB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2CAB04" w14:textId="38F2065C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725709" w14:textId="188B317D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99BAA8" w14:textId="067DDA95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Wykład</w:t>
            </w:r>
          </w:p>
        </w:tc>
      </w:tr>
      <w:tr w:rsidR="1A5AC5CB" w14:paraId="62C59796" w14:textId="77777777" w:rsidTr="1A5AC5CB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60AF48" w14:textId="1CAE0C3D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F7DCDA" w14:textId="4A58356B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 xml:space="preserve">Projekt </w:t>
            </w:r>
            <w:r w:rsidR="00363B4A">
              <w:rPr>
                <w:rFonts w:ascii="Corbel" w:eastAsia="Corbel" w:hAnsi="Corbel" w:cs="Corbel"/>
              </w:rPr>
              <w:t>p</w:t>
            </w:r>
            <w:r w:rsidRPr="1A5AC5CB">
              <w:rPr>
                <w:rFonts w:ascii="Corbel" w:eastAsia="Corbel" w:hAnsi="Corbel" w:cs="Corbel"/>
              </w:rPr>
              <w:t>raktyczny, obserwacja w trakcie zajęć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F5AEE4" w14:textId="2A9882F5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Ćwiczenia</w:t>
            </w:r>
          </w:p>
        </w:tc>
      </w:tr>
      <w:tr w:rsidR="1A5AC5CB" w14:paraId="2F8C92E7" w14:textId="77777777" w:rsidTr="1A5AC5CB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77607E" w14:textId="14FC00AB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A7D77B" w14:textId="46A359A7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 xml:space="preserve">Projekt </w:t>
            </w:r>
            <w:r w:rsidR="00363B4A">
              <w:rPr>
                <w:rFonts w:ascii="Corbel" w:eastAsia="Corbel" w:hAnsi="Corbel" w:cs="Corbel"/>
              </w:rPr>
              <w:t>p</w:t>
            </w:r>
            <w:r w:rsidRPr="1A5AC5CB">
              <w:rPr>
                <w:rFonts w:ascii="Corbel" w:eastAsia="Corbel" w:hAnsi="Corbel" w:cs="Corbel"/>
              </w:rPr>
              <w:t>raktyczny, obserwacja w trakcie zajęć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41B64A" w14:textId="278EEF9B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Ćwiczenia</w:t>
            </w:r>
          </w:p>
        </w:tc>
      </w:tr>
      <w:tr w:rsidR="1A5AC5CB" w14:paraId="6C808D3E" w14:textId="77777777" w:rsidTr="1A5AC5CB">
        <w:trPr>
          <w:trHeight w:val="300"/>
        </w:trPr>
        <w:tc>
          <w:tcPr>
            <w:tcW w:w="17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3633EB" w14:textId="22D5EB9D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45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3F54AC" w14:textId="0D29CD20" w:rsidR="1A5AC5CB" w:rsidRDefault="1A5AC5CB" w:rsidP="1A5AC5CB">
            <w:pPr>
              <w:spacing w:after="0"/>
            </w:pPr>
            <w:r w:rsidRPr="1A5AC5CB">
              <w:rPr>
                <w:rFonts w:ascii="Corbel" w:eastAsia="Corbel" w:hAnsi="Corbel" w:cs="Corbel"/>
              </w:rPr>
              <w:t xml:space="preserve">Projekt </w:t>
            </w:r>
            <w:r w:rsidR="00363B4A">
              <w:rPr>
                <w:rFonts w:ascii="Corbel" w:eastAsia="Corbel" w:hAnsi="Corbel" w:cs="Corbel"/>
              </w:rPr>
              <w:t>p</w:t>
            </w:r>
            <w:r w:rsidRPr="1A5AC5CB">
              <w:rPr>
                <w:rFonts w:ascii="Corbel" w:eastAsia="Corbel" w:hAnsi="Corbel" w:cs="Corbel"/>
              </w:rPr>
              <w:t>raktyczny, obserwacja w trakcie zajęć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CA44F3" w14:textId="6D23060E" w:rsidR="1A5AC5CB" w:rsidRDefault="1A5AC5CB" w:rsidP="1A5AC5CB">
            <w:pPr>
              <w:spacing w:after="0"/>
              <w:jc w:val="center"/>
            </w:pPr>
            <w:r w:rsidRPr="1A5AC5CB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2F436DBA" w14:textId="3502870A" w:rsidR="002E514F" w:rsidRDefault="1CCBEAB0" w:rsidP="1A5AC5CB">
      <w:pPr>
        <w:spacing w:after="0"/>
      </w:pPr>
      <w:r w:rsidRPr="1A5AC5CB">
        <w:rPr>
          <w:rFonts w:ascii="Corbel" w:eastAsia="Corbel" w:hAnsi="Corbel" w:cs="Corbel"/>
          <w:smallCaps/>
        </w:rPr>
        <w:t xml:space="preserve"> </w:t>
      </w:r>
    </w:p>
    <w:p w14:paraId="5D32C3B1" w14:textId="1E22D24C" w:rsidR="002E514F" w:rsidRDefault="1CCBEAB0" w:rsidP="1A5AC5CB">
      <w:pPr>
        <w:spacing w:after="0"/>
        <w:ind w:left="426"/>
      </w:pPr>
      <w:r w:rsidRPr="1A5AC5CB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1A5AC5CB" w14:paraId="2B9D03C5" w14:textId="77777777" w:rsidTr="1A5AC5CB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083A71" w14:textId="170A310A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363B4A">
              <w:rPr>
                <w:rFonts w:ascii="Corbel" w:eastAsia="Corbel" w:hAnsi="Corbel" w:cs="Corbel"/>
              </w:rPr>
              <w:t>Wykład: obecność, zaliczenie kolokwium,</w:t>
            </w:r>
          </w:p>
          <w:p w14:paraId="56795BE5" w14:textId="6E569A12" w:rsidR="1A5AC5CB" w:rsidRPr="00363B4A" w:rsidRDefault="1A5AC5CB" w:rsidP="00363B4A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63B4A">
              <w:rPr>
                <w:rFonts w:ascii="Corbel" w:eastAsia="Corbel" w:hAnsi="Corbel" w:cs="Corbel"/>
              </w:rPr>
              <w:lastRenderedPageBreak/>
              <w:t>Kryteria oceny kolokwium:</w:t>
            </w:r>
          </w:p>
          <w:p w14:paraId="7978A12A" w14:textId="4A71C5D8" w:rsidR="1A5AC5CB" w:rsidRPr="00363B4A" w:rsidRDefault="1A5AC5CB" w:rsidP="00363B4A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63B4A">
              <w:rPr>
                <w:rFonts w:ascii="Corbel" w:eastAsia="Corbel" w:hAnsi="Corbel" w:cs="Corbel"/>
              </w:rPr>
              <w:t>zal – wykazuje znajomość każdej z treści kształcenia powyżej 51%</w:t>
            </w:r>
          </w:p>
          <w:p w14:paraId="74233DA7" w14:textId="09B8D380" w:rsidR="1A5AC5CB" w:rsidRPr="00363B4A" w:rsidRDefault="1A5AC5CB" w:rsidP="00363B4A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363B4A">
              <w:rPr>
                <w:rFonts w:ascii="Corbel" w:eastAsia="Corbel" w:hAnsi="Corbel" w:cs="Corbel"/>
              </w:rPr>
              <w:t>nzal– wykazuje znajomość każdej z treści kształcenia poniżej 51%</w:t>
            </w:r>
          </w:p>
          <w:p w14:paraId="535A36D7" w14:textId="6B121C1C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363B4A">
              <w:rPr>
                <w:rFonts w:ascii="Corbel" w:eastAsia="Corbel" w:hAnsi="Corbel" w:cs="Corbel"/>
              </w:rPr>
              <w:t>Ćwiczenia: opracowanie projektu praktycznych działań opartych na edukacyjnej współpracy (planowanie, realizacja, ewaluacja)</w:t>
            </w:r>
          </w:p>
          <w:p w14:paraId="4068E79E" w14:textId="6E635264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363B4A">
              <w:rPr>
                <w:rFonts w:ascii="Corbel" w:eastAsia="Corbel" w:hAnsi="Corbel" w:cs="Corbel"/>
              </w:rPr>
              <w:t>Kryteria zaliczenia projektu:</w:t>
            </w:r>
          </w:p>
          <w:p w14:paraId="57F48FCF" w14:textId="128D7AF5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21D931D9" w14:textId="5D21FDBE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40474E50" w14:textId="4AF15CCA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162D9897" w14:textId="0CCA11C0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5E4B2A58" w14:textId="0442187B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5D352D74" w14:textId="36C33895" w:rsidR="1A5AC5CB" w:rsidRPr="00363B4A" w:rsidRDefault="1A5AC5CB" w:rsidP="00363B4A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1A5AC5CB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B244B56" w14:textId="6AFA69D9" w:rsidR="002E514F" w:rsidRDefault="002E514F" w:rsidP="1A5AC5CB">
      <w:pPr>
        <w:spacing w:after="0"/>
      </w:pPr>
    </w:p>
    <w:p w14:paraId="79436A45" w14:textId="6A7ECE3F" w:rsidR="002E514F" w:rsidRDefault="1CCBEAB0" w:rsidP="1A5AC5CB">
      <w:pPr>
        <w:spacing w:after="0" w:line="276" w:lineRule="auto"/>
      </w:pPr>
      <w:hyperlink r:id="rId11" w:anchor="_ftnref1">
        <w:r w:rsidRPr="1A5AC5CB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A5AC5CB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0FFF29BE" w14:textId="48439F95" w:rsidR="002E514F" w:rsidRDefault="002E514F" w:rsidP="002E51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0FEEE8F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12CBF3" w14:textId="77777777" w:rsidR="002E514F" w:rsidRDefault="002E514F" w:rsidP="002E51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F27079C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2E514F" w14:paraId="0C024719" w14:textId="77777777" w:rsidTr="27BC7E2F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BDFD0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5F705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E514F" w14:paraId="35DF6E2E" w14:textId="77777777" w:rsidTr="27BC7E2F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3A1C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82E91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2E514F" w14:paraId="3B78044F" w14:textId="77777777" w:rsidTr="27BC7E2F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54658" w14:textId="64489325" w:rsidR="002E514F" w:rsidRDefault="592A2BC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7BC7E2F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85A97" w14:textId="508E0A74" w:rsidR="002E514F" w:rsidRDefault="0061119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2E514F" w14:paraId="232B52D1" w14:textId="77777777" w:rsidTr="27BC7E2F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A200C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64BC2707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21321A00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1A1C3F67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działań praktycznych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91E3F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0CA29D6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6B3AD23" w14:textId="03312ADF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611195">
              <w:rPr>
                <w:rFonts w:ascii="Corbel" w:hAnsi="Corbel"/>
              </w:rPr>
              <w:t>9</w:t>
            </w:r>
          </w:p>
          <w:p w14:paraId="160612FA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0212B80C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E514F" w14:paraId="76809D7D" w14:textId="77777777" w:rsidTr="27BC7E2F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4E715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1E23A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2E514F" w14:paraId="391157F3" w14:textId="77777777" w:rsidTr="27BC7E2F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6BD1F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219B7" w14:textId="77777777" w:rsidR="002E514F" w:rsidRDefault="002E514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967D047" w14:textId="77777777" w:rsidR="002E514F" w:rsidRDefault="002E514F" w:rsidP="002E51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EAE2D2D" w14:textId="77777777" w:rsidR="002E514F" w:rsidRDefault="002E514F" w:rsidP="002E51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07FB15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C37FF0A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E514F" w14:paraId="7CC9939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F522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CC4D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2E514F" w14:paraId="1F6339F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FE2A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8A45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3CB32B05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862F71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6D6C69B" w14:textId="77777777" w:rsidR="002E514F" w:rsidRDefault="002E514F" w:rsidP="002E51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E514F" w14:paraId="42C975A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303B" w14:textId="77777777" w:rsidR="002E514F" w:rsidRDefault="002E514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DD0E17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Jankowski D., Szkoła, środowisko, współdziałanie, Toruń 2001</w:t>
            </w:r>
          </w:p>
          <w:p w14:paraId="48726D35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Ł. Reczek-Zymróz, Rodzina i szkoła w zmieniającej się przestrzeni edukacyjnej. Dylematy czasu przemian, Rzeszów 2014</w:t>
            </w:r>
          </w:p>
          <w:p w14:paraId="68D476F9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Rodzina i szkoła. Między współpraca a współzawodnictwem, Krosno 2012</w:t>
            </w:r>
          </w:p>
          <w:p w14:paraId="39E51DCD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K. Szmyd., Edukacja wobec wyzwań współczesności, Krosno 2014</w:t>
            </w:r>
          </w:p>
          <w:p w14:paraId="25B5182B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Współpraca szkoły, rodziny i środowiska, Rzeszów 2008</w:t>
            </w:r>
          </w:p>
          <w:p w14:paraId="2F6CE32B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Lulek B., Współpraca szkoły z rodziną ucznia, w: Z. Frączek, B. Lulek, Wybrane problemy pedagogiki rodziny, Rzeszów 2010</w:t>
            </w:r>
          </w:p>
          <w:p w14:paraId="7F53AF46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Łobocki M., Współdziałanie nauczycieli i rodziców w procesie wychowania, Warszawa 1985</w:t>
            </w:r>
          </w:p>
          <w:p w14:paraId="48781BA5" w14:textId="77777777" w:rsidR="002E514F" w:rsidRDefault="002E514F" w:rsidP="002E51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M., Edukacja społeczna. Partnerstwo rodziny szkoły i gminy w perspektywie amerykańskiej, Toruń 2002</w:t>
            </w:r>
          </w:p>
        </w:tc>
      </w:tr>
      <w:tr w:rsidR="002E514F" w14:paraId="1E8BBA7D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C3BD" w14:textId="77777777" w:rsidR="002E514F" w:rsidRDefault="002E514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1C69005B" w14:textId="77777777" w:rsidR="002E514F" w:rsidRDefault="002E514F" w:rsidP="002E51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033F5C9C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Jankowski D., Edukacja wobec zmiany, Toruń 2004</w:t>
            </w:r>
          </w:p>
          <w:p w14:paraId="30D06CF8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 (red.), Człowiek, szkoła, wspólnota. W kręgu edukacji społecznej, Toruń 2000</w:t>
            </w:r>
          </w:p>
          <w:p w14:paraId="46F12496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M., Partnerstwo rodziny szkoły i gminy, Toruń 2000</w:t>
            </w:r>
          </w:p>
          <w:p w14:paraId="2C156BB4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Mendel M., Rodzice i szkoła, Jak współuczestniczyć w edukacji dzieci? Toruń 2000</w:t>
            </w:r>
          </w:p>
          <w:p w14:paraId="4CD1B0BB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Nowosad I. (red.), Nauczyciele i rodzice. Współpraca w wychowaniu, Zielona Góra 2001</w:t>
            </w:r>
          </w:p>
          <w:p w14:paraId="2375D5B2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Nowosad I., Szymański M.J. (red.), Nauczyciele i rodzice. W poszukiwaniu nowych znaczeń i interpretacji współpracy, Zielona Góra, Kraków 2004</w:t>
            </w:r>
          </w:p>
          <w:p w14:paraId="7A93C662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122E8AB3" w14:textId="77777777" w:rsidR="002E514F" w:rsidRDefault="002E514F" w:rsidP="002E51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Winiarski M., Rodzina - szkoła - środowisko lokalne. Problemy edukacji środowiskowej, Warszawa 2000</w:t>
            </w:r>
          </w:p>
        </w:tc>
      </w:tr>
    </w:tbl>
    <w:p w14:paraId="717E0F7F" w14:textId="77777777" w:rsidR="002E514F" w:rsidRDefault="002E514F" w:rsidP="002E514F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C255CEC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6A7EDD" w14:textId="77777777" w:rsidR="002E514F" w:rsidRDefault="002E514F" w:rsidP="002E51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r>
        <w:br w:type="page"/>
      </w:r>
    </w:p>
    <w:p w14:paraId="37B642DC" w14:textId="77777777" w:rsidR="004C0CA7" w:rsidRDefault="004C0CA7"/>
    <w:sectPr w:rsidR="004C0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5C2C" w14:textId="77777777" w:rsidR="00A4385D" w:rsidRDefault="00A4385D" w:rsidP="002E514F">
      <w:pPr>
        <w:spacing w:after="0" w:line="240" w:lineRule="auto"/>
      </w:pPr>
      <w:r>
        <w:separator/>
      </w:r>
    </w:p>
  </w:endnote>
  <w:endnote w:type="continuationSeparator" w:id="0">
    <w:p w14:paraId="6A1306F9" w14:textId="77777777" w:rsidR="00A4385D" w:rsidRDefault="00A4385D" w:rsidP="002E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2C686" w14:textId="77777777" w:rsidR="00A4385D" w:rsidRDefault="00A4385D" w:rsidP="002E514F">
      <w:pPr>
        <w:spacing w:after="0" w:line="240" w:lineRule="auto"/>
      </w:pPr>
      <w:r>
        <w:separator/>
      </w:r>
    </w:p>
  </w:footnote>
  <w:footnote w:type="continuationSeparator" w:id="0">
    <w:p w14:paraId="62EAA179" w14:textId="77777777" w:rsidR="00A4385D" w:rsidRDefault="00A4385D" w:rsidP="002E5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B3FC1"/>
    <w:multiLevelType w:val="multilevel"/>
    <w:tmpl w:val="22883C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A96394"/>
    <w:multiLevelType w:val="multilevel"/>
    <w:tmpl w:val="C298E0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4AE282"/>
    <w:multiLevelType w:val="hybridMultilevel"/>
    <w:tmpl w:val="FFFFFFFF"/>
    <w:lvl w:ilvl="0" w:tplc="F7F2B1AA">
      <w:start w:val="1"/>
      <w:numFmt w:val="decimal"/>
      <w:lvlText w:val="%1."/>
      <w:lvlJc w:val="left"/>
      <w:pPr>
        <w:ind w:left="720" w:hanging="360"/>
      </w:pPr>
    </w:lvl>
    <w:lvl w:ilvl="1" w:tplc="3A4CF690">
      <w:start w:val="1"/>
      <w:numFmt w:val="lowerLetter"/>
      <w:lvlText w:val="%2."/>
      <w:lvlJc w:val="left"/>
      <w:pPr>
        <w:ind w:left="1440" w:hanging="360"/>
      </w:pPr>
    </w:lvl>
    <w:lvl w:ilvl="2" w:tplc="849CD006">
      <w:start w:val="1"/>
      <w:numFmt w:val="lowerRoman"/>
      <w:lvlText w:val="%3."/>
      <w:lvlJc w:val="right"/>
      <w:pPr>
        <w:ind w:left="2160" w:hanging="180"/>
      </w:pPr>
    </w:lvl>
    <w:lvl w:ilvl="3" w:tplc="EC4CD824">
      <w:start w:val="1"/>
      <w:numFmt w:val="decimal"/>
      <w:lvlText w:val="%4."/>
      <w:lvlJc w:val="left"/>
      <w:pPr>
        <w:ind w:left="2880" w:hanging="360"/>
      </w:pPr>
    </w:lvl>
    <w:lvl w:ilvl="4" w:tplc="72EE6E6A">
      <w:start w:val="1"/>
      <w:numFmt w:val="lowerLetter"/>
      <w:lvlText w:val="%5."/>
      <w:lvlJc w:val="left"/>
      <w:pPr>
        <w:ind w:left="3600" w:hanging="360"/>
      </w:pPr>
    </w:lvl>
    <w:lvl w:ilvl="5" w:tplc="5BF07830">
      <w:start w:val="1"/>
      <w:numFmt w:val="lowerRoman"/>
      <w:lvlText w:val="%6."/>
      <w:lvlJc w:val="right"/>
      <w:pPr>
        <w:ind w:left="4320" w:hanging="180"/>
      </w:pPr>
    </w:lvl>
    <w:lvl w:ilvl="6" w:tplc="25081866">
      <w:start w:val="1"/>
      <w:numFmt w:val="decimal"/>
      <w:lvlText w:val="%7."/>
      <w:lvlJc w:val="left"/>
      <w:pPr>
        <w:ind w:left="5040" w:hanging="360"/>
      </w:pPr>
    </w:lvl>
    <w:lvl w:ilvl="7" w:tplc="8662E2DE">
      <w:start w:val="1"/>
      <w:numFmt w:val="lowerLetter"/>
      <w:lvlText w:val="%8."/>
      <w:lvlJc w:val="left"/>
      <w:pPr>
        <w:ind w:left="5760" w:hanging="360"/>
      </w:pPr>
    </w:lvl>
    <w:lvl w:ilvl="8" w:tplc="EC14823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817DD"/>
    <w:multiLevelType w:val="hybridMultilevel"/>
    <w:tmpl w:val="FFFFFFFF"/>
    <w:lvl w:ilvl="0" w:tplc="5C28E870">
      <w:start w:val="1"/>
      <w:numFmt w:val="decimal"/>
      <w:lvlText w:val="%1."/>
      <w:lvlJc w:val="left"/>
      <w:pPr>
        <w:ind w:left="720" w:hanging="360"/>
      </w:pPr>
    </w:lvl>
    <w:lvl w:ilvl="1" w:tplc="972C0D52">
      <w:start w:val="1"/>
      <w:numFmt w:val="lowerLetter"/>
      <w:lvlText w:val="%2."/>
      <w:lvlJc w:val="left"/>
      <w:pPr>
        <w:ind w:left="1440" w:hanging="360"/>
      </w:pPr>
    </w:lvl>
    <w:lvl w:ilvl="2" w:tplc="79845D9E">
      <w:start w:val="1"/>
      <w:numFmt w:val="lowerRoman"/>
      <w:lvlText w:val="%3."/>
      <w:lvlJc w:val="right"/>
      <w:pPr>
        <w:ind w:left="2160" w:hanging="180"/>
      </w:pPr>
    </w:lvl>
    <w:lvl w:ilvl="3" w:tplc="054A475C">
      <w:start w:val="1"/>
      <w:numFmt w:val="decimal"/>
      <w:lvlText w:val="%4."/>
      <w:lvlJc w:val="left"/>
      <w:pPr>
        <w:ind w:left="2880" w:hanging="360"/>
      </w:pPr>
    </w:lvl>
    <w:lvl w:ilvl="4" w:tplc="0D4A2B8E">
      <w:start w:val="1"/>
      <w:numFmt w:val="lowerLetter"/>
      <w:lvlText w:val="%5."/>
      <w:lvlJc w:val="left"/>
      <w:pPr>
        <w:ind w:left="3600" w:hanging="360"/>
      </w:pPr>
    </w:lvl>
    <w:lvl w:ilvl="5" w:tplc="39942E12">
      <w:start w:val="1"/>
      <w:numFmt w:val="lowerRoman"/>
      <w:lvlText w:val="%6."/>
      <w:lvlJc w:val="right"/>
      <w:pPr>
        <w:ind w:left="4320" w:hanging="180"/>
      </w:pPr>
    </w:lvl>
    <w:lvl w:ilvl="6" w:tplc="F740066A">
      <w:start w:val="1"/>
      <w:numFmt w:val="decimal"/>
      <w:lvlText w:val="%7."/>
      <w:lvlJc w:val="left"/>
      <w:pPr>
        <w:ind w:left="5040" w:hanging="360"/>
      </w:pPr>
    </w:lvl>
    <w:lvl w:ilvl="7" w:tplc="49886A28">
      <w:start w:val="1"/>
      <w:numFmt w:val="lowerLetter"/>
      <w:lvlText w:val="%8."/>
      <w:lvlJc w:val="left"/>
      <w:pPr>
        <w:ind w:left="5760" w:hanging="360"/>
      </w:pPr>
    </w:lvl>
    <w:lvl w:ilvl="8" w:tplc="1DBAB8D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4AEB"/>
    <w:multiLevelType w:val="multilevel"/>
    <w:tmpl w:val="D40212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21463914">
    <w:abstractNumId w:val="3"/>
  </w:num>
  <w:num w:numId="2" w16cid:durableId="1310939159">
    <w:abstractNumId w:val="2"/>
  </w:num>
  <w:num w:numId="3" w16cid:durableId="1014571125">
    <w:abstractNumId w:val="1"/>
  </w:num>
  <w:num w:numId="4" w16cid:durableId="205987471">
    <w:abstractNumId w:val="0"/>
  </w:num>
  <w:num w:numId="5" w16cid:durableId="9708619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A7"/>
    <w:rsid w:val="002E514F"/>
    <w:rsid w:val="00363B4A"/>
    <w:rsid w:val="004C0CA7"/>
    <w:rsid w:val="00611195"/>
    <w:rsid w:val="007C7DA5"/>
    <w:rsid w:val="00A4385D"/>
    <w:rsid w:val="00B122E4"/>
    <w:rsid w:val="00D2494E"/>
    <w:rsid w:val="00F74FEC"/>
    <w:rsid w:val="1A5AC5CB"/>
    <w:rsid w:val="1CCBEAB0"/>
    <w:rsid w:val="27BC7E2F"/>
    <w:rsid w:val="592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12542"/>
  <w15:chartTrackingRefBased/>
  <w15:docId w15:val="{EA2FCD47-875A-4B34-9ACC-684C782CF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14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C0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C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C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1A5AC5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1A5AC5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1A5AC5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1A5AC5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1A5AC5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1A5AC5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1A5AC5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1A5AC5CB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1A5AC5CB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4C0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1A5AC5CB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0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1A5AC5CB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0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1A5AC5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0CA7"/>
    <w:pPr>
      <w:ind w:left="720"/>
      <w:contextualSpacing/>
    </w:pPr>
  </w:style>
  <w:style w:type="character" w:styleId="Wyrnienieintensywne">
    <w:name w:val="Intense Emphasis"/>
    <w:uiPriority w:val="21"/>
    <w:qFormat/>
    <w:rsid w:val="1A5AC5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C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1A5AC5CB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1A5AC5CB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1A5AC5CB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2E514F"/>
    <w:rPr>
      <w:vertAlign w:val="superscript"/>
    </w:rPr>
  </w:style>
  <w:style w:type="character" w:styleId="Odwoanieprzypisudolnego">
    <w:name w:val="footnote reference"/>
    <w:rsid w:val="002E514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514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1A5AC5CB"/>
    <w:rPr>
      <w:sz w:val="20"/>
      <w:szCs w:val="20"/>
    </w:rPr>
  </w:style>
  <w:style w:type="paragraph" w:customStyle="1" w:styleId="Punktygwne">
    <w:name w:val="Punkty główne"/>
    <w:basedOn w:val="Normalny"/>
    <w:qFormat/>
    <w:rsid w:val="002E514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E514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E514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E514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E514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E514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E514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E514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514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1A5AC5CB"/>
  </w:style>
  <w:style w:type="character" w:styleId="Hipercze">
    <w:name w:val="Hyperlink"/>
    <w:uiPriority w:val="99"/>
    <w:unhideWhenUsed/>
    <w:rsid w:val="1A5AC5CB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93b6c3bee394c109ef202df75f9d759&amp;wdorigin=TEAMS-MAGLEV.teamsSdk_ns.rwc&amp;wdexp=TEAMS-TREATMENT&amp;wdhostclicktime=1773066515775&amp;wdenableroaming=1&amp;mscc=1&amp;hid=CC52FEA1-A0F0-F000-F37C-F93841D573FC.0&amp;uih=sharepointcom&amp;wdlcid=pl-PL&amp;jsapi=1&amp;jsapiver=v2&amp;corrid=47b96f22-ea31-4397-7e5e-200b8273efc4&amp;usid=47b96f22-ea31-4397-7e5e-200b8273efc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1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93b6c3bee394c109ef202df75f9d759&amp;wdorigin=TEAMS-MAGLEV.teamsSdk_ns.rwc&amp;wdexp=TEAMS-TREATMENT&amp;wdhostclicktime=1773066515775&amp;wdenableroaming=1&amp;mscc=1&amp;hid=CC52FEA1-A0F0-F000-F37C-F93841D573FC.0&amp;uih=sharepointcom&amp;wdlcid=pl-PL&amp;jsapi=1&amp;jsapiver=v2&amp;corrid=47b96f22-ea31-4397-7e5e-200b8273efc4&amp;usid=47b96f22-ea31-4397-7e5e-200b8273efc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1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70A947-B4CD-44A9-A877-95D215564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19482-CD14-4D3E-ACCE-E728442AF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688548-1D40-4138-8883-E62AC95AEA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1731</Words>
  <Characters>10391</Characters>
  <Application>Microsoft Office Word</Application>
  <DocSecurity>0</DocSecurity>
  <Lines>86</Lines>
  <Paragraphs>24</Paragraphs>
  <ScaleCrop>false</ScaleCrop>
  <Company/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7</cp:revision>
  <dcterms:created xsi:type="dcterms:W3CDTF">2026-03-09T16:43:00Z</dcterms:created>
  <dcterms:modified xsi:type="dcterms:W3CDTF">2026-03-15T10:24:00Z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